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4973" w14:textId="4C08B5A7" w:rsidR="00AC1BCC" w:rsidRDefault="00125501" w:rsidP="00125501">
      <w:pPr>
        <w:rPr>
          <w:sz w:val="28"/>
          <w:szCs w:val="28"/>
        </w:rPr>
      </w:pPr>
      <w:r w:rsidRPr="001255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125501">
        <w:rPr>
          <w:sz w:val="28"/>
          <w:szCs w:val="28"/>
        </w:rPr>
        <w:t xml:space="preserve"> </w:t>
      </w:r>
    </w:p>
    <w:p w14:paraId="582A010D" w14:textId="77777777" w:rsidR="00AC1BCC" w:rsidRDefault="00AC1BCC" w:rsidP="00125501">
      <w:pPr>
        <w:rPr>
          <w:sz w:val="28"/>
          <w:szCs w:val="28"/>
        </w:rPr>
      </w:pPr>
    </w:p>
    <w:p w14:paraId="1B9C5555" w14:textId="43DA2316" w:rsidR="00AC1BCC" w:rsidRDefault="00AC1BCC" w:rsidP="00125501">
      <w:pPr>
        <w:rPr>
          <w:sz w:val="28"/>
          <w:szCs w:val="28"/>
        </w:rPr>
      </w:pPr>
      <w:r>
        <w:rPr>
          <w:sz w:val="28"/>
          <w:szCs w:val="28"/>
        </w:rPr>
        <w:t xml:space="preserve">IT’S ON AGAIN </w:t>
      </w:r>
    </w:p>
    <w:p w14:paraId="1514D564" w14:textId="07D92817" w:rsidR="00125501" w:rsidRDefault="00125501" w:rsidP="00125501">
      <w:pPr>
        <w:rPr>
          <w:sz w:val="28"/>
          <w:szCs w:val="28"/>
        </w:rPr>
      </w:pPr>
      <w:r w:rsidRPr="00125501">
        <w:rPr>
          <w:sz w:val="28"/>
          <w:szCs w:val="28"/>
        </w:rPr>
        <w:t xml:space="preserve"> QCWA STATE AMATEUR PHOTOGRAPHY CONTEST 20</w:t>
      </w:r>
      <w:r w:rsidR="00AC1BCC">
        <w:rPr>
          <w:sz w:val="28"/>
          <w:szCs w:val="28"/>
        </w:rPr>
        <w:t>21</w:t>
      </w:r>
    </w:p>
    <w:p w14:paraId="234504FF" w14:textId="13DE1251" w:rsidR="00AC1BCC" w:rsidRDefault="00AC1BCC" w:rsidP="00AC1B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Entries will be </w:t>
      </w:r>
      <w:r w:rsidR="00DF739C">
        <w:rPr>
          <w:sz w:val="28"/>
          <w:szCs w:val="28"/>
        </w:rPr>
        <w:t xml:space="preserve">accepted </w:t>
      </w:r>
      <w:r>
        <w:rPr>
          <w:sz w:val="28"/>
          <w:szCs w:val="28"/>
        </w:rPr>
        <w:t>any Wednesday at the CWA Hall between 10am to 11.30</w:t>
      </w:r>
      <w:r w:rsidR="00D73FB7">
        <w:rPr>
          <w:sz w:val="28"/>
          <w:szCs w:val="28"/>
        </w:rPr>
        <w:t>am</w:t>
      </w:r>
      <w:r w:rsidR="00DF739C">
        <w:rPr>
          <w:sz w:val="28"/>
          <w:szCs w:val="28"/>
        </w:rPr>
        <w:t xml:space="preserve"> </w:t>
      </w:r>
      <w:r>
        <w:rPr>
          <w:sz w:val="28"/>
          <w:szCs w:val="28"/>
        </w:rPr>
        <w:t>17 Kalinga Street Caloundra</w:t>
      </w:r>
      <w:r w:rsidR="00D73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4B129A" w14:textId="7CC22E09" w:rsidR="00DF739C" w:rsidRPr="00125501" w:rsidRDefault="00AC1BCC" w:rsidP="00125501">
      <w:pPr>
        <w:rPr>
          <w:sz w:val="28"/>
          <w:szCs w:val="28"/>
        </w:rPr>
      </w:pPr>
      <w:r>
        <w:rPr>
          <w:sz w:val="28"/>
          <w:szCs w:val="28"/>
        </w:rPr>
        <w:t>Closing date</w:t>
      </w:r>
      <w:r w:rsidR="003C6026">
        <w:rPr>
          <w:sz w:val="28"/>
          <w:szCs w:val="28"/>
        </w:rPr>
        <w:t xml:space="preserve"> for Entries</w:t>
      </w:r>
      <w:r>
        <w:rPr>
          <w:sz w:val="28"/>
          <w:szCs w:val="28"/>
        </w:rPr>
        <w:t xml:space="preserve"> is 11.00</w:t>
      </w:r>
      <w:r w:rsidR="00D73FB7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3C6026">
        <w:rPr>
          <w:sz w:val="28"/>
          <w:szCs w:val="28"/>
        </w:rPr>
        <w:t xml:space="preserve"> on the </w:t>
      </w:r>
      <w:r w:rsidR="00D73FB7">
        <w:rPr>
          <w:sz w:val="28"/>
          <w:szCs w:val="28"/>
        </w:rPr>
        <w:t xml:space="preserve">2nd </w:t>
      </w:r>
      <w:r w:rsidR="003C6026">
        <w:rPr>
          <w:sz w:val="28"/>
          <w:szCs w:val="28"/>
        </w:rPr>
        <w:t xml:space="preserve">June 2021. </w:t>
      </w:r>
      <w:r>
        <w:rPr>
          <w:sz w:val="28"/>
          <w:szCs w:val="28"/>
        </w:rPr>
        <w:t xml:space="preserve"> </w:t>
      </w:r>
      <w:r w:rsidR="00672E8D">
        <w:rPr>
          <w:sz w:val="28"/>
          <w:szCs w:val="28"/>
        </w:rPr>
        <w:t>J</w:t>
      </w:r>
      <w:r w:rsidR="00DF739C">
        <w:rPr>
          <w:sz w:val="28"/>
          <w:szCs w:val="28"/>
        </w:rPr>
        <w:t>udging will take place</w:t>
      </w:r>
      <w:r w:rsidR="00672E8D">
        <w:rPr>
          <w:sz w:val="28"/>
          <w:szCs w:val="28"/>
        </w:rPr>
        <w:t xml:space="preserve"> the same day </w:t>
      </w:r>
      <w:r w:rsidR="00DF739C">
        <w:rPr>
          <w:sz w:val="28"/>
          <w:szCs w:val="28"/>
        </w:rPr>
        <w:t xml:space="preserve">at </w:t>
      </w:r>
      <w:r w:rsidR="003C6026">
        <w:rPr>
          <w:sz w:val="28"/>
          <w:szCs w:val="28"/>
        </w:rPr>
        <w:t>1.00</w:t>
      </w:r>
      <w:r w:rsidR="00D73FB7">
        <w:rPr>
          <w:sz w:val="28"/>
          <w:szCs w:val="28"/>
        </w:rPr>
        <w:t xml:space="preserve"> </w:t>
      </w:r>
      <w:r w:rsidR="003C6026">
        <w:rPr>
          <w:sz w:val="28"/>
          <w:szCs w:val="28"/>
        </w:rPr>
        <w:t>pm</w:t>
      </w:r>
      <w:r w:rsidR="00DF739C">
        <w:rPr>
          <w:sz w:val="28"/>
          <w:szCs w:val="28"/>
        </w:rPr>
        <w:t xml:space="preserve"> by Robin Hill.  Participants are welcome to stay for the Judging.    </w:t>
      </w:r>
    </w:p>
    <w:p w14:paraId="6A157D67" w14:textId="77777777" w:rsidR="004D464F" w:rsidRPr="00125501" w:rsidRDefault="00125501" w:rsidP="00125501">
      <w:pPr>
        <w:jc w:val="both"/>
        <w:rPr>
          <w:sz w:val="28"/>
          <w:szCs w:val="28"/>
        </w:rPr>
      </w:pPr>
      <w:r w:rsidRPr="0012550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</w:t>
      </w:r>
      <w:r w:rsidRPr="00125501">
        <w:rPr>
          <w:sz w:val="28"/>
          <w:szCs w:val="28"/>
        </w:rPr>
        <w:t xml:space="preserve"> CATEGORIES:</w:t>
      </w:r>
    </w:p>
    <w:p w14:paraId="5578C1FE" w14:textId="49715942" w:rsidR="00125501" w:rsidRDefault="00125501" w:rsidP="0012550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25501">
        <w:rPr>
          <w:sz w:val="28"/>
          <w:szCs w:val="28"/>
        </w:rPr>
        <w:t>Black and White or Sepia – any subject</w:t>
      </w:r>
    </w:p>
    <w:p w14:paraId="14B7047E" w14:textId="77777777" w:rsidR="00125501" w:rsidRPr="00125501" w:rsidRDefault="00125501" w:rsidP="00125501">
      <w:pPr>
        <w:pStyle w:val="ListParagraph"/>
        <w:jc w:val="both"/>
        <w:rPr>
          <w:sz w:val="28"/>
          <w:szCs w:val="28"/>
        </w:rPr>
      </w:pPr>
    </w:p>
    <w:p w14:paraId="4C3419BC" w14:textId="25A5666D" w:rsidR="00125501" w:rsidRPr="003C6026" w:rsidRDefault="00125501" w:rsidP="003C602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25501">
        <w:rPr>
          <w:sz w:val="28"/>
          <w:szCs w:val="28"/>
        </w:rPr>
        <w:t xml:space="preserve">QCWA – </w:t>
      </w:r>
      <w:r w:rsidR="003C6026">
        <w:rPr>
          <w:sz w:val="28"/>
          <w:szCs w:val="28"/>
        </w:rPr>
        <w:t xml:space="preserve">members having fun </w:t>
      </w:r>
      <w:r w:rsidR="003C6026" w:rsidRPr="003C6026">
        <w:rPr>
          <w:sz w:val="28"/>
          <w:szCs w:val="28"/>
        </w:rPr>
        <w:t>at meeting or functions.</w:t>
      </w:r>
    </w:p>
    <w:p w14:paraId="05CC1179" w14:textId="77777777" w:rsidR="00125501" w:rsidRPr="00125501" w:rsidRDefault="00125501" w:rsidP="00125501">
      <w:pPr>
        <w:pStyle w:val="ListParagraph"/>
        <w:rPr>
          <w:sz w:val="28"/>
          <w:szCs w:val="28"/>
        </w:rPr>
      </w:pPr>
    </w:p>
    <w:p w14:paraId="0B282E0A" w14:textId="62FB01F9" w:rsidR="003C6026" w:rsidRDefault="003C6026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(a) Photograph by a primary school aged child</w:t>
      </w:r>
    </w:p>
    <w:p w14:paraId="1F7AF9E5" w14:textId="49DEC4FB" w:rsidR="003C6026" w:rsidRPr="003C6026" w:rsidRDefault="003C6026" w:rsidP="003C6026">
      <w:pPr>
        <w:ind w:left="360"/>
        <w:rPr>
          <w:sz w:val="28"/>
          <w:szCs w:val="28"/>
        </w:rPr>
      </w:pPr>
      <w:r>
        <w:rPr>
          <w:sz w:val="28"/>
          <w:szCs w:val="28"/>
        </w:rPr>
        <w:t>(b) Photograph by a secondary school</w:t>
      </w:r>
      <w:r w:rsidR="00A616DE">
        <w:rPr>
          <w:sz w:val="28"/>
          <w:szCs w:val="28"/>
        </w:rPr>
        <w:t xml:space="preserve"> aged</w:t>
      </w:r>
      <w:r>
        <w:rPr>
          <w:sz w:val="28"/>
          <w:szCs w:val="28"/>
        </w:rPr>
        <w:t xml:space="preserve"> child.</w:t>
      </w:r>
    </w:p>
    <w:p w14:paraId="00C71013" w14:textId="2500D3C0" w:rsidR="00125501" w:rsidRDefault="00125501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Animal</w:t>
      </w:r>
      <w:r w:rsidR="003C6026">
        <w:rPr>
          <w:sz w:val="28"/>
          <w:szCs w:val="28"/>
        </w:rPr>
        <w:t>/s,</w:t>
      </w:r>
      <w:r w:rsidR="00D806BA">
        <w:rPr>
          <w:sz w:val="28"/>
          <w:szCs w:val="28"/>
        </w:rPr>
        <w:t xml:space="preserve"> Bird</w:t>
      </w:r>
      <w:r w:rsidR="003C6026">
        <w:rPr>
          <w:sz w:val="28"/>
          <w:szCs w:val="28"/>
        </w:rPr>
        <w:t>/s</w:t>
      </w:r>
      <w:r w:rsidR="00D806BA">
        <w:rPr>
          <w:sz w:val="28"/>
          <w:szCs w:val="28"/>
        </w:rPr>
        <w:t xml:space="preserve"> Insect</w:t>
      </w:r>
      <w:r w:rsidR="003C6026">
        <w:rPr>
          <w:sz w:val="28"/>
          <w:szCs w:val="28"/>
        </w:rPr>
        <w:t>/s, fish.</w:t>
      </w:r>
      <w:r>
        <w:rPr>
          <w:sz w:val="28"/>
          <w:szCs w:val="28"/>
        </w:rPr>
        <w:t xml:space="preserve"> May be </w:t>
      </w:r>
      <w:r w:rsidR="003C6026">
        <w:rPr>
          <w:sz w:val="28"/>
          <w:szCs w:val="28"/>
        </w:rPr>
        <w:t>closeup. Domestic or wild.</w:t>
      </w:r>
    </w:p>
    <w:p w14:paraId="6FC05675" w14:textId="77777777" w:rsidR="00125501" w:rsidRPr="00125501" w:rsidRDefault="00125501" w:rsidP="00125501">
      <w:pPr>
        <w:pStyle w:val="ListParagraph"/>
        <w:rPr>
          <w:sz w:val="28"/>
          <w:szCs w:val="28"/>
        </w:rPr>
      </w:pPr>
    </w:p>
    <w:p w14:paraId="5671A444" w14:textId="32939D41" w:rsidR="004F5011" w:rsidRPr="004F5011" w:rsidRDefault="004F5011" w:rsidP="004F501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125501">
        <w:rPr>
          <w:sz w:val="28"/>
          <w:szCs w:val="28"/>
        </w:rPr>
        <w:t>Landscape</w:t>
      </w:r>
      <w:r w:rsidR="003C6026">
        <w:rPr>
          <w:sz w:val="28"/>
          <w:szCs w:val="28"/>
        </w:rPr>
        <w:t>. May</w:t>
      </w:r>
      <w:r>
        <w:rPr>
          <w:sz w:val="28"/>
          <w:szCs w:val="28"/>
        </w:rPr>
        <w:t xml:space="preserve"> </w:t>
      </w:r>
      <w:r w:rsidR="003C6026">
        <w:rPr>
          <w:sz w:val="28"/>
          <w:szCs w:val="28"/>
        </w:rPr>
        <w:t>include</w:t>
      </w:r>
      <w:r>
        <w:rPr>
          <w:sz w:val="28"/>
          <w:szCs w:val="28"/>
        </w:rPr>
        <w:t xml:space="preserve"> </w:t>
      </w:r>
      <w:r w:rsidR="003C6026">
        <w:rPr>
          <w:sz w:val="28"/>
          <w:szCs w:val="28"/>
        </w:rPr>
        <w:t>land,</w:t>
      </w:r>
      <w:r>
        <w:rPr>
          <w:sz w:val="28"/>
          <w:szCs w:val="28"/>
        </w:rPr>
        <w:t xml:space="preserve"> </w:t>
      </w:r>
      <w:r w:rsidR="003C6026">
        <w:rPr>
          <w:sz w:val="28"/>
          <w:szCs w:val="28"/>
        </w:rPr>
        <w:t>sky</w:t>
      </w:r>
      <w:r>
        <w:rPr>
          <w:sz w:val="28"/>
          <w:szCs w:val="28"/>
        </w:rPr>
        <w:t xml:space="preserve"> and/o</w:t>
      </w:r>
      <w:r w:rsidR="00D73FB7">
        <w:rPr>
          <w:sz w:val="28"/>
          <w:szCs w:val="28"/>
        </w:rPr>
        <w:t>r</w:t>
      </w:r>
      <w:r>
        <w:rPr>
          <w:sz w:val="28"/>
          <w:szCs w:val="28"/>
        </w:rPr>
        <w:t xml:space="preserve"> water</w:t>
      </w:r>
      <w:r w:rsidR="00D73FB7">
        <w:rPr>
          <w:sz w:val="28"/>
          <w:szCs w:val="28"/>
        </w:rPr>
        <w:t>.</w:t>
      </w:r>
    </w:p>
    <w:p w14:paraId="17C6B607" w14:textId="77777777" w:rsidR="00A616DE" w:rsidRDefault="00D73FB7" w:rsidP="00D73FB7">
      <w:pPr>
        <w:pStyle w:val="ListParagraph"/>
        <w:spacing w:line="276" w:lineRule="auto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(b) Landscape taken with a drone. May include land, sky and/or water</w:t>
      </w:r>
      <w:r w:rsidRPr="00A616DE">
        <w:rPr>
          <w:b/>
          <w:bCs/>
          <w:sz w:val="28"/>
          <w:szCs w:val="28"/>
        </w:rPr>
        <w:t>. Photo must have signed slip stating permission was given for drone use by landowner.</w:t>
      </w:r>
    </w:p>
    <w:p w14:paraId="7085C208" w14:textId="2DD67802" w:rsidR="004F5011" w:rsidRPr="00A616DE" w:rsidRDefault="00D73FB7" w:rsidP="00D73FB7">
      <w:pPr>
        <w:pStyle w:val="ListParagraph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A616DE">
        <w:rPr>
          <w:b/>
          <w:bCs/>
          <w:sz w:val="28"/>
          <w:szCs w:val="28"/>
        </w:rPr>
        <w:t xml:space="preserve"> </w:t>
      </w:r>
    </w:p>
    <w:p w14:paraId="7B4E5598" w14:textId="77680C8A" w:rsidR="004F5011" w:rsidRDefault="00D73FB7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Reflections.</w:t>
      </w:r>
    </w:p>
    <w:p w14:paraId="61B51049" w14:textId="313A856D" w:rsidR="00125501" w:rsidRPr="00125501" w:rsidRDefault="00D73FB7" w:rsidP="001255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A3E9D6D" w14:textId="5FA0A72E" w:rsidR="00125501" w:rsidRDefault="00D73FB7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At home</w:t>
      </w:r>
    </w:p>
    <w:p w14:paraId="6AD1FCB0" w14:textId="77777777" w:rsidR="00D73FB7" w:rsidRPr="00D73FB7" w:rsidRDefault="00D73FB7" w:rsidP="00D73FB7">
      <w:pPr>
        <w:pStyle w:val="ListParagraph"/>
        <w:rPr>
          <w:sz w:val="28"/>
          <w:szCs w:val="28"/>
        </w:rPr>
      </w:pPr>
    </w:p>
    <w:p w14:paraId="7C808DEF" w14:textId="38D476CF" w:rsidR="00D73FB7" w:rsidRDefault="00D73FB7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International table</w:t>
      </w:r>
      <w:r w:rsidR="00FF4F88">
        <w:rPr>
          <w:sz w:val="28"/>
          <w:szCs w:val="28"/>
        </w:rPr>
        <w:t xml:space="preserve"> </w:t>
      </w:r>
      <w:r>
        <w:rPr>
          <w:sz w:val="28"/>
          <w:szCs w:val="28"/>
        </w:rPr>
        <w:t>display</w:t>
      </w:r>
      <w:r w:rsidR="00A616DE">
        <w:rPr>
          <w:sz w:val="28"/>
          <w:szCs w:val="28"/>
        </w:rPr>
        <w:t xml:space="preserve">. </w:t>
      </w:r>
      <w:r>
        <w:rPr>
          <w:sz w:val="28"/>
          <w:szCs w:val="28"/>
        </w:rPr>
        <w:t>Country of choice</w:t>
      </w:r>
      <w:r w:rsidR="00A616DE">
        <w:rPr>
          <w:sz w:val="28"/>
          <w:szCs w:val="28"/>
        </w:rPr>
        <w:t>. Photo</w:t>
      </w:r>
      <w:r>
        <w:rPr>
          <w:sz w:val="28"/>
          <w:szCs w:val="28"/>
        </w:rPr>
        <w:t xml:space="preserve"> to indicate which country – either with a written name in the photo or objects that identify the </w:t>
      </w:r>
      <w:r w:rsidR="00FF4F88">
        <w:rPr>
          <w:sz w:val="28"/>
          <w:szCs w:val="28"/>
        </w:rPr>
        <w:t>country.</w:t>
      </w:r>
    </w:p>
    <w:p w14:paraId="4F2A67CA" w14:textId="77777777" w:rsidR="00125501" w:rsidRPr="00125501" w:rsidRDefault="00125501" w:rsidP="00125501">
      <w:pPr>
        <w:pStyle w:val="ListParagraph"/>
        <w:rPr>
          <w:sz w:val="28"/>
          <w:szCs w:val="28"/>
        </w:rPr>
      </w:pPr>
    </w:p>
    <w:p w14:paraId="5828888B" w14:textId="2AAC1B4C" w:rsidR="00FF4F88" w:rsidRPr="00FF4F88" w:rsidRDefault="00FF4F88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Healthy foods and</w:t>
      </w:r>
      <w:r w:rsidR="00A616DE">
        <w:rPr>
          <w:sz w:val="28"/>
          <w:szCs w:val="28"/>
        </w:rPr>
        <w:t>/or</w:t>
      </w:r>
      <w:r>
        <w:rPr>
          <w:sz w:val="28"/>
          <w:szCs w:val="28"/>
        </w:rPr>
        <w:t xml:space="preserve"> drinks.</w:t>
      </w:r>
    </w:p>
    <w:p w14:paraId="260B2D6A" w14:textId="77777777" w:rsidR="00FF4F88" w:rsidRPr="00FF4F88" w:rsidRDefault="00FF4F88" w:rsidP="00FF4F88">
      <w:pPr>
        <w:pStyle w:val="ListParagraph"/>
        <w:rPr>
          <w:sz w:val="28"/>
          <w:szCs w:val="28"/>
        </w:rPr>
      </w:pPr>
    </w:p>
    <w:p w14:paraId="3C19E46E" w14:textId="1C7A1CC9" w:rsidR="00FF4F88" w:rsidRPr="00A616DE" w:rsidRDefault="00FF4F88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People. Single, group or crowd.  </w:t>
      </w:r>
      <w:r w:rsidRPr="00A616DE">
        <w:rPr>
          <w:b/>
          <w:bCs/>
          <w:sz w:val="28"/>
          <w:szCs w:val="28"/>
        </w:rPr>
        <w:t>Photos of children must have signed slip that  permission has been given by parent to photograph children.</w:t>
      </w:r>
      <w:r w:rsidR="000D2EED" w:rsidRPr="00A616DE">
        <w:rPr>
          <w:b/>
          <w:bCs/>
          <w:sz w:val="28"/>
          <w:szCs w:val="28"/>
        </w:rPr>
        <w:t xml:space="preserve"> </w:t>
      </w:r>
    </w:p>
    <w:p w14:paraId="485D283A" w14:textId="77777777" w:rsidR="00FF4F88" w:rsidRPr="00FF4F88" w:rsidRDefault="00FF4F88" w:rsidP="00FF4F88">
      <w:pPr>
        <w:pStyle w:val="ListParagraph"/>
        <w:rPr>
          <w:sz w:val="28"/>
          <w:szCs w:val="28"/>
        </w:rPr>
      </w:pPr>
    </w:p>
    <w:p w14:paraId="4B678439" w14:textId="51C0EEA6" w:rsidR="00FF4F88" w:rsidRDefault="00FF4F88" w:rsidP="00FF4F8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Plants, Part of a Plant.  May include Fungi and trees.</w:t>
      </w:r>
    </w:p>
    <w:p w14:paraId="64E1738B" w14:textId="77777777" w:rsidR="000D2EED" w:rsidRPr="000D2EED" w:rsidRDefault="000D2EED" w:rsidP="000D2EED">
      <w:pPr>
        <w:pStyle w:val="ListParagraph"/>
        <w:rPr>
          <w:sz w:val="28"/>
          <w:szCs w:val="28"/>
        </w:rPr>
      </w:pPr>
    </w:p>
    <w:p w14:paraId="381A78EF" w14:textId="5A1FB186" w:rsidR="00125501" w:rsidRDefault="00FF4F88" w:rsidP="001255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Special Category – Primary Product of the year – Sheep.</w:t>
      </w:r>
    </w:p>
    <w:p w14:paraId="6A9E2FB4" w14:textId="77777777" w:rsidR="000D2EED" w:rsidRPr="000D2EED" w:rsidRDefault="000D2EED" w:rsidP="000D2EED">
      <w:pPr>
        <w:pStyle w:val="ListParagraph"/>
        <w:rPr>
          <w:sz w:val="28"/>
          <w:szCs w:val="28"/>
        </w:rPr>
      </w:pPr>
    </w:p>
    <w:p w14:paraId="4D5D81D5" w14:textId="256667D0" w:rsidR="00D806BA" w:rsidRDefault="00F13CBA" w:rsidP="000D2E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Photos must be rectangular in shape up to the maximum size of 5”x7” (12.7cmx17.8 cm) mounted on A5-size black cardboard (which is ½ of a A4 size sheet)</w:t>
      </w:r>
    </w:p>
    <w:p w14:paraId="64A965D6" w14:textId="5D5A7AC4" w:rsidR="00F13CBA" w:rsidRDefault="00F13CBA" w:rsidP="000D2E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50 cent entry fee per photo applies.</w:t>
      </w:r>
      <w:r w:rsidR="009332D9">
        <w:rPr>
          <w:sz w:val="28"/>
          <w:szCs w:val="28"/>
        </w:rPr>
        <w:t xml:space="preserve"> A maximum of three photos per category is permitted.</w:t>
      </w:r>
      <w:r>
        <w:rPr>
          <w:sz w:val="28"/>
          <w:szCs w:val="28"/>
        </w:rPr>
        <w:t xml:space="preserve"> </w:t>
      </w:r>
    </w:p>
    <w:p w14:paraId="5906DC2E" w14:textId="77777777" w:rsidR="009332D9" w:rsidRPr="000D2EED" w:rsidRDefault="009332D9" w:rsidP="000D2EED">
      <w:pPr>
        <w:spacing w:line="276" w:lineRule="auto"/>
        <w:jc w:val="both"/>
        <w:rPr>
          <w:sz w:val="28"/>
          <w:szCs w:val="28"/>
        </w:rPr>
      </w:pPr>
    </w:p>
    <w:sectPr w:rsidR="009332D9" w:rsidRPr="000D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5437"/>
    <w:multiLevelType w:val="hybridMultilevel"/>
    <w:tmpl w:val="784A43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01"/>
    <w:rsid w:val="000D2EED"/>
    <w:rsid w:val="00125501"/>
    <w:rsid w:val="003C6026"/>
    <w:rsid w:val="004D464F"/>
    <w:rsid w:val="004F5011"/>
    <w:rsid w:val="00672E8D"/>
    <w:rsid w:val="006963BE"/>
    <w:rsid w:val="009332D9"/>
    <w:rsid w:val="00A410DC"/>
    <w:rsid w:val="00A616DE"/>
    <w:rsid w:val="00AC1BCC"/>
    <w:rsid w:val="00D73FB7"/>
    <w:rsid w:val="00D806BA"/>
    <w:rsid w:val="00DF739C"/>
    <w:rsid w:val="00F13CB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AD8F"/>
  <w15:chartTrackingRefBased/>
  <w15:docId w15:val="{DFF98B5D-1F41-40D3-88F0-61254C5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Ray Debnam</cp:lastModifiedBy>
  <cp:revision>12</cp:revision>
  <dcterms:created xsi:type="dcterms:W3CDTF">2019-03-24T03:08:00Z</dcterms:created>
  <dcterms:modified xsi:type="dcterms:W3CDTF">2021-03-11T10:33:00Z</dcterms:modified>
</cp:coreProperties>
</file>